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8D8A" w14:textId="77777777" w:rsidR="006557EF" w:rsidRPr="00E52C9E" w:rsidRDefault="006557EF" w:rsidP="006557EF">
      <w:pPr>
        <w:ind w:left="180" w:right="360"/>
        <w:jc w:val="center"/>
        <w:rPr>
          <w:rFonts w:ascii="Arial" w:hAnsi="Arial" w:cs="Arial"/>
          <w:b/>
          <w:sz w:val="32"/>
          <w:szCs w:val="32"/>
        </w:rPr>
      </w:pPr>
      <w:r w:rsidRPr="00E52C9E">
        <w:rPr>
          <w:rFonts w:ascii="Arial" w:hAnsi="Arial" w:cs="Arial"/>
          <w:b/>
        </w:rPr>
        <w:t xml:space="preserve">           </w:t>
      </w:r>
      <w:r w:rsidRPr="00E52C9E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22</w:t>
      </w:r>
      <w:r w:rsidRPr="00E52C9E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23</w:t>
      </w:r>
      <w:r w:rsidRPr="00E52C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LEGALITY</w:t>
      </w:r>
      <w:r w:rsidRPr="00E52C9E">
        <w:rPr>
          <w:rFonts w:ascii="Arial" w:hAnsi="Arial" w:cs="Arial"/>
          <w:b/>
          <w:sz w:val="32"/>
          <w:szCs w:val="32"/>
        </w:rPr>
        <w:t xml:space="preserve"> JUDGE - SCORING GUIDELINES</w:t>
      </w:r>
    </w:p>
    <w:p w14:paraId="1A48B5E3" w14:textId="77777777" w:rsidR="006557EF" w:rsidRPr="00C43D18" w:rsidRDefault="006557EF" w:rsidP="006557EF">
      <w:pPr>
        <w:pBdr>
          <w:top w:val="single" w:sz="4" w:space="1" w:color="auto"/>
        </w:pBdr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</w:t>
      </w:r>
    </w:p>
    <w:p w14:paraId="72767544" w14:textId="1F28E178" w:rsidR="006557EF" w:rsidRPr="0018413D" w:rsidRDefault="006557EF" w:rsidP="006557EF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  <w:r w:rsidRPr="0018413D">
        <w:rPr>
          <w:rFonts w:ascii="Arial" w:hAnsi="Arial" w:cs="Arial"/>
          <w:b/>
          <w:color w:val="7F7F7F"/>
        </w:rPr>
        <w:t>S</w:t>
      </w:r>
      <w:r>
        <w:rPr>
          <w:rFonts w:ascii="Arial" w:hAnsi="Arial" w:cs="Arial"/>
          <w:b/>
          <w:color w:val="7F7F7F"/>
        </w:rPr>
        <w:t xml:space="preserve">CHOOL </w:t>
      </w:r>
      <w:r>
        <w:rPr>
          <w:rFonts w:ascii="Arial" w:hAnsi="Arial" w:cs="Arial"/>
          <w:b/>
          <w:color w:val="7F7F7F"/>
        </w:rPr>
        <w:t>SONG/POM, PEP FLAG, MASCOT,</w:t>
      </w:r>
      <w:r>
        <w:rPr>
          <w:rFonts w:ascii="Arial" w:hAnsi="Arial" w:cs="Arial"/>
          <w:b/>
          <w:color w:val="7F7F7F"/>
        </w:rPr>
        <w:t xml:space="preserve"> AND GAME DAY</w:t>
      </w:r>
      <w:r w:rsidRPr="0018413D">
        <w:rPr>
          <w:rFonts w:ascii="Arial" w:hAnsi="Arial" w:cs="Arial"/>
          <w:b/>
          <w:color w:val="7F7F7F"/>
        </w:rPr>
        <w:t xml:space="preserve"> DIVISIONS</w:t>
      </w:r>
    </w:p>
    <w:p w14:paraId="457DAD8F" w14:textId="77777777" w:rsidR="006557EF" w:rsidRDefault="006557EF" w:rsidP="006557EF">
      <w:pPr>
        <w:rPr>
          <w:rFonts w:ascii="Arial" w:hAnsi="Arial" w:cs="Arial"/>
          <w:b/>
          <w:sz w:val="20"/>
          <w:szCs w:val="20"/>
          <w:u w:val="single"/>
        </w:rPr>
      </w:pPr>
    </w:p>
    <w:p w14:paraId="01782A88" w14:textId="77777777" w:rsidR="006557EF" w:rsidRDefault="006557EF" w:rsidP="006557EF">
      <w:pPr>
        <w:rPr>
          <w:rFonts w:ascii="Arial" w:hAnsi="Arial" w:cs="Arial"/>
          <w:b/>
          <w:sz w:val="20"/>
          <w:szCs w:val="20"/>
          <w:u w:val="single"/>
        </w:rPr>
      </w:pPr>
    </w:p>
    <w:p w14:paraId="7A04663D" w14:textId="59ACAF03" w:rsidR="006557EF" w:rsidRDefault="006557EF" w:rsidP="0065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SAFETY VIOLATION</w:t>
      </w:r>
      <w:r>
        <w:rPr>
          <w:rFonts w:ascii="Arial" w:hAnsi="Arial" w:cs="Arial"/>
          <w:b/>
          <w:sz w:val="20"/>
          <w:szCs w:val="20"/>
          <w:u w:val="single"/>
        </w:rPr>
        <w:t>/</w:t>
      </w:r>
      <w:r w:rsidRPr="006557EF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DIVISION LIMITATION VIOLATION</w:t>
      </w:r>
      <w:r w:rsidRPr="0057604F">
        <w:rPr>
          <w:rFonts w:ascii="Arial" w:hAnsi="Arial" w:cs="Arial"/>
          <w:b/>
          <w:sz w:val="20"/>
          <w:szCs w:val="20"/>
        </w:rPr>
        <w:t xml:space="preserve"> –</w:t>
      </w:r>
      <w:r w:rsidRPr="0091035B">
        <w:rPr>
          <w:rFonts w:ascii="Arial" w:hAnsi="Arial" w:cs="Arial"/>
          <w:b/>
          <w:sz w:val="20"/>
          <w:szCs w:val="20"/>
        </w:rPr>
        <w:t xml:space="preserve"> (2.0) p</w:t>
      </w:r>
      <w:r>
        <w:rPr>
          <w:rFonts w:ascii="Arial" w:hAnsi="Arial" w:cs="Arial"/>
          <w:b/>
          <w:sz w:val="20"/>
          <w:szCs w:val="20"/>
        </w:rPr>
        <w:t xml:space="preserve">er occurrence </w:t>
      </w:r>
    </w:p>
    <w:p w14:paraId="76434388" w14:textId="1A8B8D51" w:rsidR="006557EF" w:rsidRDefault="006557EF" w:rsidP="0065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Given when a skill is performed</w:t>
      </w:r>
      <w:r w:rsidR="006156A8">
        <w:rPr>
          <w:rFonts w:ascii="Arial" w:hAnsi="Arial" w:cs="Arial"/>
          <w:b/>
          <w:sz w:val="20"/>
          <w:szCs w:val="20"/>
        </w:rPr>
        <w:t xml:space="preserve"> beyond division limitations</w:t>
      </w:r>
      <w:r>
        <w:rPr>
          <w:rFonts w:ascii="Arial" w:hAnsi="Arial" w:cs="Arial"/>
          <w:b/>
          <w:sz w:val="20"/>
          <w:szCs w:val="20"/>
        </w:rPr>
        <w:t xml:space="preserve">, or other violation occurs, that is not allowed by </w:t>
      </w:r>
      <w:r w:rsidR="00F15968">
        <w:rPr>
          <w:rFonts w:ascii="Arial" w:hAnsi="Arial" w:cs="Arial"/>
          <w:b/>
          <w:sz w:val="20"/>
          <w:szCs w:val="20"/>
        </w:rPr>
        <w:t>2022-2023</w:t>
      </w:r>
      <w:r w:rsidR="006156A8">
        <w:rPr>
          <w:rFonts w:ascii="Arial" w:hAnsi="Arial" w:cs="Arial"/>
          <w:b/>
          <w:sz w:val="20"/>
          <w:szCs w:val="20"/>
        </w:rPr>
        <w:t xml:space="preserve"> </w:t>
      </w:r>
      <w:r w:rsidR="002F51DA">
        <w:rPr>
          <w:rFonts w:ascii="Arial" w:hAnsi="Arial" w:cs="Arial"/>
          <w:b/>
          <w:sz w:val="20"/>
          <w:szCs w:val="20"/>
        </w:rPr>
        <w:t>USA Song/Pom,</w:t>
      </w:r>
      <w:r w:rsidR="00872B17">
        <w:rPr>
          <w:rFonts w:ascii="Arial" w:hAnsi="Arial" w:cs="Arial"/>
          <w:b/>
          <w:sz w:val="20"/>
          <w:szCs w:val="20"/>
        </w:rPr>
        <w:t xml:space="preserve"> Song/Jazz, </w:t>
      </w:r>
      <w:r w:rsidR="002F51DA">
        <w:rPr>
          <w:rFonts w:ascii="Arial" w:hAnsi="Arial" w:cs="Arial"/>
          <w:b/>
          <w:sz w:val="20"/>
          <w:szCs w:val="20"/>
        </w:rPr>
        <w:t>Pep</w:t>
      </w:r>
      <w:r w:rsidR="00872B17">
        <w:rPr>
          <w:rFonts w:ascii="Arial" w:hAnsi="Arial" w:cs="Arial"/>
          <w:b/>
          <w:sz w:val="20"/>
          <w:szCs w:val="20"/>
        </w:rPr>
        <w:t xml:space="preserve">/Short </w:t>
      </w:r>
      <w:r w:rsidR="002F51DA">
        <w:rPr>
          <w:rFonts w:ascii="Arial" w:hAnsi="Arial" w:cs="Arial"/>
          <w:b/>
          <w:sz w:val="20"/>
          <w:szCs w:val="20"/>
        </w:rPr>
        <w:t>Flag</w:t>
      </w:r>
      <w:r w:rsidR="00872B17">
        <w:rPr>
          <w:rFonts w:ascii="Arial" w:hAnsi="Arial" w:cs="Arial"/>
          <w:b/>
          <w:sz w:val="20"/>
          <w:szCs w:val="20"/>
        </w:rPr>
        <w:t xml:space="preserve"> </w:t>
      </w:r>
      <w:r w:rsidR="002F51DA">
        <w:rPr>
          <w:rFonts w:ascii="Arial" w:hAnsi="Arial" w:cs="Arial"/>
          <w:b/>
          <w:sz w:val="20"/>
          <w:szCs w:val="20"/>
        </w:rPr>
        <w:t xml:space="preserve">Safety Rules for </w:t>
      </w:r>
      <w:r w:rsidR="006156A8">
        <w:rPr>
          <w:rFonts w:ascii="Arial" w:hAnsi="Arial" w:cs="Arial"/>
          <w:b/>
          <w:sz w:val="20"/>
          <w:szCs w:val="20"/>
        </w:rPr>
        <w:t>S</w:t>
      </w:r>
      <w:r w:rsidR="002F51DA">
        <w:rPr>
          <w:rFonts w:ascii="Arial" w:hAnsi="Arial" w:cs="Arial"/>
          <w:b/>
          <w:sz w:val="20"/>
          <w:szCs w:val="20"/>
        </w:rPr>
        <w:t xml:space="preserve">chool and </w:t>
      </w:r>
      <w:r w:rsidR="006156A8">
        <w:rPr>
          <w:rFonts w:ascii="Arial" w:hAnsi="Arial" w:cs="Arial"/>
          <w:b/>
          <w:sz w:val="20"/>
          <w:szCs w:val="20"/>
        </w:rPr>
        <w:t>R</w:t>
      </w:r>
      <w:r w:rsidR="002F51DA">
        <w:rPr>
          <w:rFonts w:ascii="Arial" w:hAnsi="Arial" w:cs="Arial"/>
          <w:b/>
          <w:sz w:val="20"/>
          <w:szCs w:val="20"/>
        </w:rPr>
        <w:t>ec teams</w:t>
      </w:r>
      <w:r w:rsidR="00656F14">
        <w:rPr>
          <w:rFonts w:ascii="Arial" w:hAnsi="Arial" w:cs="Arial"/>
          <w:b/>
          <w:sz w:val="20"/>
          <w:szCs w:val="20"/>
        </w:rPr>
        <w:t>, o</w:t>
      </w:r>
      <w:r w:rsidR="006156A8">
        <w:rPr>
          <w:rFonts w:ascii="Arial" w:hAnsi="Arial" w:cs="Arial"/>
          <w:b/>
          <w:sz w:val="20"/>
          <w:szCs w:val="20"/>
        </w:rPr>
        <w:t>r violation of Mascot or Game Day guidelines.</w:t>
      </w:r>
    </w:p>
    <w:p w14:paraId="334EDB03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34CC0EFE" w14:textId="2E2D8D1B" w:rsidR="00E63E41" w:rsidRDefault="007D1AAD" w:rsidP="00E63E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MASCOT PROP 1 MINUTE </w:t>
      </w:r>
      <w:r w:rsidR="00E63E41">
        <w:rPr>
          <w:rFonts w:ascii="Arial" w:hAnsi="Arial" w:cs="Arial"/>
          <w:b/>
          <w:sz w:val="20"/>
          <w:szCs w:val="20"/>
          <w:u w:val="single"/>
        </w:rPr>
        <w:t>SET UP/BREAK DOWN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63E41">
        <w:rPr>
          <w:rFonts w:ascii="Arial" w:hAnsi="Arial" w:cs="Arial"/>
          <w:b/>
          <w:sz w:val="20"/>
          <w:szCs w:val="20"/>
          <w:u w:val="single"/>
        </w:rPr>
        <w:t>TIMING</w:t>
      </w:r>
      <w:r w:rsidR="00E63E41" w:rsidRPr="0057604F">
        <w:rPr>
          <w:rFonts w:ascii="Arial" w:hAnsi="Arial" w:cs="Arial"/>
          <w:b/>
          <w:sz w:val="20"/>
          <w:szCs w:val="20"/>
        </w:rPr>
        <w:t xml:space="preserve"> </w:t>
      </w:r>
      <w:r w:rsidR="00E63E41" w:rsidRPr="0091035B">
        <w:rPr>
          <w:rFonts w:ascii="Arial" w:hAnsi="Arial" w:cs="Arial"/>
          <w:b/>
          <w:sz w:val="20"/>
          <w:szCs w:val="20"/>
        </w:rPr>
        <w:t>– (</w:t>
      </w:r>
      <w:r w:rsidR="00E63E41">
        <w:rPr>
          <w:rFonts w:ascii="Arial" w:hAnsi="Arial" w:cs="Arial"/>
          <w:b/>
          <w:sz w:val="20"/>
          <w:szCs w:val="20"/>
        </w:rPr>
        <w:t>1</w:t>
      </w:r>
      <w:r w:rsidR="00E63E41" w:rsidRPr="0091035B">
        <w:rPr>
          <w:rFonts w:ascii="Arial" w:hAnsi="Arial" w:cs="Arial"/>
          <w:b/>
          <w:sz w:val="20"/>
          <w:szCs w:val="20"/>
        </w:rPr>
        <w:t xml:space="preserve">.0) </w:t>
      </w:r>
      <w:r w:rsidR="00E63E41">
        <w:rPr>
          <w:rFonts w:ascii="Arial" w:hAnsi="Arial" w:cs="Arial"/>
          <w:b/>
          <w:sz w:val="20"/>
          <w:szCs w:val="20"/>
        </w:rPr>
        <w:t>for every 1-10 seconds over time limit. (1-10 = 1 point; 11-20 = 2 points; etc.)</w:t>
      </w:r>
    </w:p>
    <w:p w14:paraId="248B1B0E" w14:textId="77777777" w:rsidR="0070332A" w:rsidRDefault="0070332A" w:rsidP="00E63E41">
      <w:pPr>
        <w:rPr>
          <w:rFonts w:ascii="Arial" w:hAnsi="Arial" w:cs="Arial"/>
          <w:b/>
          <w:sz w:val="20"/>
          <w:szCs w:val="20"/>
        </w:rPr>
      </w:pPr>
    </w:p>
    <w:p w14:paraId="06AEA72F" w14:textId="77777777" w:rsidR="007D1AAD" w:rsidRDefault="007D1AAD" w:rsidP="007D1AAD">
      <w:pPr>
        <w:rPr>
          <w:rFonts w:ascii="Arial" w:hAnsi="Arial" w:cs="Arial"/>
          <w:b/>
          <w:sz w:val="20"/>
          <w:szCs w:val="20"/>
          <w:u w:val="single"/>
        </w:rPr>
      </w:pPr>
    </w:p>
    <w:p w14:paraId="2F6BC477" w14:textId="04CFAD07" w:rsidR="007D1AAD" w:rsidRDefault="0070332A" w:rsidP="007D1A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PEP/SHORT FLAG 45 SECOND </w:t>
      </w:r>
      <w:r w:rsidR="007D1AAD">
        <w:rPr>
          <w:rFonts w:ascii="Arial" w:hAnsi="Arial" w:cs="Arial"/>
          <w:b/>
          <w:sz w:val="20"/>
          <w:szCs w:val="20"/>
          <w:u w:val="single"/>
        </w:rPr>
        <w:t>ENTRANCE/EXIT TIMING</w:t>
      </w:r>
      <w:r w:rsidR="007D1AAD" w:rsidRPr="0057604F">
        <w:rPr>
          <w:rFonts w:ascii="Arial" w:hAnsi="Arial" w:cs="Arial"/>
          <w:b/>
          <w:sz w:val="20"/>
          <w:szCs w:val="20"/>
        </w:rPr>
        <w:t xml:space="preserve"> </w:t>
      </w:r>
      <w:r w:rsidR="007D1AAD" w:rsidRPr="0091035B">
        <w:rPr>
          <w:rFonts w:ascii="Arial" w:hAnsi="Arial" w:cs="Arial"/>
          <w:b/>
          <w:sz w:val="20"/>
          <w:szCs w:val="20"/>
        </w:rPr>
        <w:t>– (</w:t>
      </w:r>
      <w:r w:rsidR="007D1AAD">
        <w:rPr>
          <w:rFonts w:ascii="Arial" w:hAnsi="Arial" w:cs="Arial"/>
          <w:b/>
          <w:sz w:val="20"/>
          <w:szCs w:val="20"/>
        </w:rPr>
        <w:t>1</w:t>
      </w:r>
      <w:r w:rsidR="007D1AAD" w:rsidRPr="0091035B">
        <w:rPr>
          <w:rFonts w:ascii="Arial" w:hAnsi="Arial" w:cs="Arial"/>
          <w:b/>
          <w:sz w:val="20"/>
          <w:szCs w:val="20"/>
        </w:rPr>
        <w:t xml:space="preserve">.0) </w:t>
      </w:r>
      <w:r w:rsidR="007D1AAD">
        <w:rPr>
          <w:rFonts w:ascii="Arial" w:hAnsi="Arial" w:cs="Arial"/>
          <w:b/>
          <w:sz w:val="20"/>
          <w:szCs w:val="20"/>
        </w:rPr>
        <w:t>for every 1-10 seconds over time limit. (1-10 = 1 point; 11-20 = 2 points; etc.)</w:t>
      </w:r>
    </w:p>
    <w:p w14:paraId="4B2A437C" w14:textId="77777777" w:rsidR="007D1AAD" w:rsidRDefault="007D1AAD" w:rsidP="00E63E41">
      <w:pPr>
        <w:rPr>
          <w:rFonts w:ascii="Arial" w:hAnsi="Arial" w:cs="Arial"/>
          <w:b/>
          <w:sz w:val="20"/>
          <w:szCs w:val="20"/>
        </w:rPr>
      </w:pPr>
    </w:p>
    <w:p w14:paraId="1430145F" w14:textId="77777777" w:rsidR="00E63E41" w:rsidRDefault="00E63E41" w:rsidP="006557EF">
      <w:pPr>
        <w:rPr>
          <w:rFonts w:ascii="Arial" w:hAnsi="Arial" w:cs="Arial"/>
          <w:b/>
          <w:sz w:val="20"/>
          <w:szCs w:val="20"/>
          <w:u w:val="single"/>
        </w:rPr>
      </w:pPr>
    </w:p>
    <w:p w14:paraId="3C47E08D" w14:textId="138A344A" w:rsidR="006557EF" w:rsidRDefault="006557EF" w:rsidP="0065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TIME LIMIT VIOLATION FOR TOTAL ROUTINE LENGTH</w:t>
      </w:r>
      <w:r w:rsidRPr="0057604F"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1</w:t>
      </w:r>
      <w:r w:rsidRPr="0091035B">
        <w:rPr>
          <w:rFonts w:ascii="Arial" w:hAnsi="Arial" w:cs="Arial"/>
          <w:b/>
          <w:sz w:val="20"/>
          <w:szCs w:val="20"/>
        </w:rPr>
        <w:t xml:space="preserve">.0) </w:t>
      </w:r>
      <w:r>
        <w:rPr>
          <w:rFonts w:ascii="Arial" w:hAnsi="Arial" w:cs="Arial"/>
          <w:b/>
          <w:sz w:val="20"/>
          <w:szCs w:val="20"/>
        </w:rPr>
        <w:t>for every 1-10 seconds over time limit. (1-10 = 1 point; 11-20 = 2 points; etc.)</w:t>
      </w:r>
    </w:p>
    <w:p w14:paraId="2C7E5BE3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0697E511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620B31E8" w14:textId="6E14F664" w:rsidR="00E63E41" w:rsidRDefault="008223ED" w:rsidP="00E63E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SONG/POM – POM USE RESTRICTION</w:t>
      </w:r>
      <w:r w:rsidR="00E63E41" w:rsidRPr="005760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(Poms must be used for at least 80% of the routine)</w:t>
      </w:r>
      <w:r w:rsidR="00E63E41" w:rsidRPr="0091035B">
        <w:rPr>
          <w:rFonts w:ascii="Arial" w:hAnsi="Arial" w:cs="Arial"/>
          <w:b/>
          <w:sz w:val="20"/>
          <w:szCs w:val="20"/>
        </w:rPr>
        <w:t>– (</w:t>
      </w:r>
      <w:r w:rsidR="00E63E41">
        <w:rPr>
          <w:rFonts w:ascii="Arial" w:hAnsi="Arial" w:cs="Arial"/>
          <w:b/>
          <w:sz w:val="20"/>
          <w:szCs w:val="20"/>
        </w:rPr>
        <w:t>1</w:t>
      </w:r>
      <w:r w:rsidR="00E63E41" w:rsidRPr="0091035B">
        <w:rPr>
          <w:rFonts w:ascii="Arial" w:hAnsi="Arial" w:cs="Arial"/>
          <w:b/>
          <w:sz w:val="20"/>
          <w:szCs w:val="20"/>
        </w:rPr>
        <w:t xml:space="preserve">.0) </w:t>
      </w:r>
      <w:r w:rsidR="00E63E41">
        <w:rPr>
          <w:rFonts w:ascii="Arial" w:hAnsi="Arial" w:cs="Arial"/>
          <w:b/>
          <w:sz w:val="20"/>
          <w:szCs w:val="20"/>
        </w:rPr>
        <w:t xml:space="preserve">for every </w:t>
      </w:r>
      <w:r w:rsidR="00300114">
        <w:rPr>
          <w:rFonts w:ascii="Arial" w:hAnsi="Arial" w:cs="Arial"/>
          <w:b/>
          <w:sz w:val="20"/>
          <w:szCs w:val="20"/>
        </w:rPr>
        <w:t>5</w:t>
      </w:r>
      <w:r w:rsidR="00E63E41">
        <w:rPr>
          <w:rFonts w:ascii="Arial" w:hAnsi="Arial" w:cs="Arial"/>
          <w:b/>
          <w:sz w:val="20"/>
          <w:szCs w:val="20"/>
        </w:rPr>
        <w:t xml:space="preserve"> seconds </w:t>
      </w:r>
      <w:r>
        <w:rPr>
          <w:rFonts w:ascii="Arial" w:hAnsi="Arial" w:cs="Arial"/>
          <w:b/>
          <w:sz w:val="20"/>
          <w:szCs w:val="20"/>
        </w:rPr>
        <w:t>under pom usage</w:t>
      </w:r>
      <w:r w:rsidR="00300114">
        <w:rPr>
          <w:rFonts w:ascii="Arial" w:hAnsi="Arial" w:cs="Arial"/>
          <w:b/>
          <w:sz w:val="20"/>
          <w:szCs w:val="20"/>
        </w:rPr>
        <w:t>.</w:t>
      </w:r>
      <w:r w:rsidR="00E63E41">
        <w:rPr>
          <w:rFonts w:ascii="Arial" w:hAnsi="Arial" w:cs="Arial"/>
          <w:b/>
          <w:sz w:val="20"/>
          <w:szCs w:val="20"/>
        </w:rPr>
        <w:t xml:space="preserve"> (1-</w:t>
      </w:r>
      <w:r w:rsidR="00300114">
        <w:rPr>
          <w:rFonts w:ascii="Arial" w:hAnsi="Arial" w:cs="Arial"/>
          <w:b/>
          <w:sz w:val="20"/>
          <w:szCs w:val="20"/>
        </w:rPr>
        <w:t>5</w:t>
      </w:r>
      <w:r w:rsidR="00E63E41">
        <w:rPr>
          <w:rFonts w:ascii="Arial" w:hAnsi="Arial" w:cs="Arial"/>
          <w:b/>
          <w:sz w:val="20"/>
          <w:szCs w:val="20"/>
        </w:rPr>
        <w:t xml:space="preserve"> = 1 point; </w:t>
      </w:r>
      <w:r w:rsidR="00300114">
        <w:rPr>
          <w:rFonts w:ascii="Arial" w:hAnsi="Arial" w:cs="Arial"/>
          <w:b/>
          <w:sz w:val="20"/>
          <w:szCs w:val="20"/>
        </w:rPr>
        <w:t>6</w:t>
      </w:r>
      <w:r w:rsidR="00E63E41">
        <w:rPr>
          <w:rFonts w:ascii="Arial" w:hAnsi="Arial" w:cs="Arial"/>
          <w:b/>
          <w:sz w:val="20"/>
          <w:szCs w:val="20"/>
        </w:rPr>
        <w:t>-</w:t>
      </w:r>
      <w:r w:rsidR="00300114">
        <w:rPr>
          <w:rFonts w:ascii="Arial" w:hAnsi="Arial" w:cs="Arial"/>
          <w:b/>
          <w:sz w:val="20"/>
          <w:szCs w:val="20"/>
        </w:rPr>
        <w:t>1</w:t>
      </w:r>
      <w:r w:rsidR="00E63E41">
        <w:rPr>
          <w:rFonts w:ascii="Arial" w:hAnsi="Arial" w:cs="Arial"/>
          <w:b/>
          <w:sz w:val="20"/>
          <w:szCs w:val="20"/>
        </w:rPr>
        <w:t>0 = 2 points; etc.)</w:t>
      </w:r>
    </w:p>
    <w:p w14:paraId="0DDCD88A" w14:textId="77777777" w:rsidR="008223ED" w:rsidRDefault="008223ED" w:rsidP="00E63E41">
      <w:pPr>
        <w:rPr>
          <w:rFonts w:ascii="Arial" w:hAnsi="Arial" w:cs="Arial"/>
          <w:b/>
          <w:sz w:val="20"/>
          <w:szCs w:val="20"/>
        </w:rPr>
      </w:pPr>
    </w:p>
    <w:p w14:paraId="4DB1766B" w14:textId="77777777" w:rsidR="008223ED" w:rsidRDefault="008223ED" w:rsidP="00E63E41">
      <w:pPr>
        <w:rPr>
          <w:rFonts w:ascii="Arial" w:hAnsi="Arial" w:cs="Arial"/>
          <w:b/>
          <w:sz w:val="20"/>
          <w:szCs w:val="20"/>
        </w:rPr>
      </w:pPr>
    </w:p>
    <w:p w14:paraId="63E27145" w14:textId="07999E30" w:rsidR="008223ED" w:rsidRDefault="008223ED" w:rsidP="008223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PEP/SHORT FLAG </w:t>
      </w:r>
      <w:r>
        <w:rPr>
          <w:rFonts w:ascii="Arial" w:hAnsi="Arial" w:cs="Arial"/>
          <w:b/>
          <w:sz w:val="20"/>
          <w:szCs w:val="20"/>
          <w:u w:val="single"/>
        </w:rPr>
        <w:t>USE RESTRICTION</w:t>
      </w:r>
      <w:r w:rsidRPr="005760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Flags</w:t>
      </w:r>
      <w:r>
        <w:rPr>
          <w:rFonts w:ascii="Arial" w:hAnsi="Arial" w:cs="Arial"/>
          <w:b/>
          <w:sz w:val="20"/>
          <w:szCs w:val="20"/>
        </w:rPr>
        <w:t xml:space="preserve"> must be used for </w:t>
      </w:r>
      <w:r>
        <w:rPr>
          <w:rFonts w:ascii="Arial" w:hAnsi="Arial" w:cs="Arial"/>
          <w:b/>
          <w:sz w:val="20"/>
          <w:szCs w:val="20"/>
        </w:rPr>
        <w:t xml:space="preserve">at least </w:t>
      </w:r>
      <w:r>
        <w:rPr>
          <w:rFonts w:ascii="Arial" w:hAnsi="Arial" w:cs="Arial"/>
          <w:b/>
          <w:sz w:val="20"/>
          <w:szCs w:val="20"/>
        </w:rPr>
        <w:t>80% of the routine)</w:t>
      </w:r>
      <w:r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1</w:t>
      </w:r>
      <w:r w:rsidRPr="0091035B">
        <w:rPr>
          <w:rFonts w:ascii="Arial" w:hAnsi="Arial" w:cs="Arial"/>
          <w:b/>
          <w:sz w:val="20"/>
          <w:szCs w:val="20"/>
        </w:rPr>
        <w:t xml:space="preserve">.0) </w:t>
      </w:r>
      <w:r>
        <w:rPr>
          <w:rFonts w:ascii="Arial" w:hAnsi="Arial" w:cs="Arial"/>
          <w:b/>
          <w:sz w:val="20"/>
          <w:szCs w:val="20"/>
        </w:rPr>
        <w:t xml:space="preserve">for every </w:t>
      </w:r>
      <w:r w:rsidR="0030011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seconds </w:t>
      </w:r>
      <w:r>
        <w:rPr>
          <w:rFonts w:ascii="Arial" w:hAnsi="Arial" w:cs="Arial"/>
          <w:b/>
          <w:sz w:val="20"/>
          <w:szCs w:val="20"/>
        </w:rPr>
        <w:t>under flag usage</w:t>
      </w:r>
      <w:r w:rsidR="0030011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(1-</w:t>
      </w:r>
      <w:r w:rsidR="0030011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= 1 point; </w:t>
      </w:r>
      <w:r w:rsidR="0030011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-</w:t>
      </w:r>
      <w:r w:rsidR="0030011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 = 2 points; etc.)</w:t>
      </w:r>
    </w:p>
    <w:p w14:paraId="2B565076" w14:textId="77777777" w:rsidR="0070332A" w:rsidRDefault="0070332A" w:rsidP="008223ED">
      <w:pPr>
        <w:rPr>
          <w:rFonts w:ascii="Arial" w:hAnsi="Arial" w:cs="Arial"/>
          <w:b/>
          <w:sz w:val="20"/>
          <w:szCs w:val="20"/>
        </w:rPr>
      </w:pPr>
    </w:p>
    <w:p w14:paraId="637D95A3" w14:textId="77777777" w:rsidR="008223ED" w:rsidRDefault="008223ED" w:rsidP="00E63E41">
      <w:pPr>
        <w:rPr>
          <w:rFonts w:ascii="Arial" w:hAnsi="Arial" w:cs="Arial"/>
          <w:b/>
          <w:sz w:val="20"/>
          <w:szCs w:val="20"/>
        </w:rPr>
      </w:pPr>
    </w:p>
    <w:p w14:paraId="0530B593" w14:textId="5F1862A8" w:rsidR="00300114" w:rsidRPr="0091035B" w:rsidRDefault="00300114" w:rsidP="003001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PEP/SHORT FLAG DROPPED</w:t>
      </w:r>
      <w:r w:rsidRPr="0057604F"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(.</w:t>
      </w:r>
      <w:r>
        <w:rPr>
          <w:rFonts w:ascii="Arial" w:hAnsi="Arial" w:cs="Arial"/>
          <w:b/>
          <w:sz w:val="20"/>
          <w:szCs w:val="20"/>
        </w:rPr>
        <w:t>5</w:t>
      </w:r>
      <w:r w:rsidRPr="0091035B">
        <w:rPr>
          <w:rFonts w:ascii="Arial" w:hAnsi="Arial" w:cs="Arial"/>
          <w:b/>
          <w:sz w:val="20"/>
          <w:szCs w:val="20"/>
        </w:rPr>
        <w:t xml:space="preserve">0) </w:t>
      </w:r>
    </w:p>
    <w:p w14:paraId="4B1E3CB1" w14:textId="77777777" w:rsidR="00E63E41" w:rsidRDefault="00E63E41" w:rsidP="006557EF">
      <w:pPr>
        <w:rPr>
          <w:rFonts w:ascii="Arial" w:hAnsi="Arial" w:cs="Arial"/>
          <w:b/>
          <w:sz w:val="20"/>
          <w:szCs w:val="20"/>
        </w:rPr>
      </w:pPr>
    </w:p>
    <w:p w14:paraId="7D0957D1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6A7AE2C9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BOWS</w:t>
      </w:r>
      <w:r w:rsidRPr="0057604F"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.25</w:t>
      </w:r>
      <w:r w:rsidRPr="0091035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75B2E96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Bows should not be excessive in size and shouldn’t be a distraction to the performance. Bows should be worn in a manner to minimize risk for the participants, should be adequately secured on the back of the head with the tails facing down, and should not fall over the forehead.</w:t>
      </w:r>
    </w:p>
    <w:p w14:paraId="5016E3BE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192BD328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415064EC" w14:textId="1DF17BAD" w:rsidR="006557EF" w:rsidRDefault="006557EF" w:rsidP="0065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COSTUMING/FOOTWEAR/PROPS</w:t>
      </w:r>
      <w:r w:rsidR="00AF2AAA">
        <w:rPr>
          <w:rFonts w:ascii="Arial" w:hAnsi="Arial" w:cs="Arial"/>
          <w:b/>
          <w:sz w:val="20"/>
          <w:szCs w:val="20"/>
          <w:u w:val="single"/>
        </w:rPr>
        <w:t>/FLAG SHAFT TIPS</w:t>
      </w:r>
      <w:r w:rsidRPr="0057604F"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3</w:t>
      </w:r>
      <w:r w:rsidRPr="0091035B">
        <w:rPr>
          <w:rFonts w:ascii="Arial" w:hAnsi="Arial" w:cs="Arial"/>
          <w:b/>
          <w:sz w:val="20"/>
          <w:szCs w:val="20"/>
        </w:rPr>
        <w:t xml:space="preserve">.0) </w:t>
      </w:r>
      <w:r>
        <w:rPr>
          <w:rFonts w:ascii="Arial" w:hAnsi="Arial" w:cs="Arial"/>
          <w:b/>
          <w:sz w:val="20"/>
          <w:szCs w:val="20"/>
        </w:rPr>
        <w:t>penalty for each violation of guidelines listed in the General Information</w:t>
      </w:r>
    </w:p>
    <w:p w14:paraId="443C7ED6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5FDAAE0F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635458E1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UNECESSARY CHANGE IN PERFORMANCE ORDER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3</w:t>
      </w:r>
      <w:r w:rsidRPr="0091035B">
        <w:rPr>
          <w:rFonts w:ascii="Arial" w:hAnsi="Arial" w:cs="Arial"/>
          <w:b/>
          <w:sz w:val="20"/>
          <w:szCs w:val="20"/>
        </w:rPr>
        <w:t xml:space="preserve">.0) </w:t>
      </w:r>
      <w:r>
        <w:rPr>
          <w:rFonts w:ascii="Arial" w:hAnsi="Arial" w:cs="Arial"/>
          <w:b/>
          <w:sz w:val="20"/>
          <w:szCs w:val="20"/>
        </w:rPr>
        <w:t>determined by competition officials/directors</w:t>
      </w:r>
    </w:p>
    <w:p w14:paraId="35E28B00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4EFB61FB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1CEAB201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INAPPROPRIATE MUSIC/LYRICS/CHEER WORDS, APPEARANCE AND/OR MOVEMENTS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3</w:t>
      </w:r>
      <w:r w:rsidRPr="0091035B">
        <w:rPr>
          <w:rFonts w:ascii="Arial" w:hAnsi="Arial" w:cs="Arial"/>
          <w:b/>
          <w:sz w:val="20"/>
          <w:szCs w:val="20"/>
        </w:rPr>
        <w:t xml:space="preserve">.0) </w:t>
      </w:r>
      <w:r>
        <w:rPr>
          <w:rFonts w:ascii="Arial" w:hAnsi="Arial" w:cs="Arial"/>
          <w:b/>
          <w:sz w:val="20"/>
          <w:szCs w:val="20"/>
        </w:rPr>
        <w:t>determined by competition officials/directors in accordance with the guidelines listed in the General Information</w:t>
      </w:r>
    </w:p>
    <w:p w14:paraId="72BB7F57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1E11288A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0B89D912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UNSPORTSMANLIKE CONDUCT</w:t>
      </w:r>
      <w:r w:rsidRPr="0057604F"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>– (</w:t>
      </w:r>
      <w:r>
        <w:rPr>
          <w:rFonts w:ascii="Arial" w:hAnsi="Arial" w:cs="Arial"/>
          <w:b/>
          <w:sz w:val="20"/>
          <w:szCs w:val="20"/>
        </w:rPr>
        <w:t>1</w:t>
      </w:r>
      <w:r w:rsidRPr="0091035B">
        <w:rPr>
          <w:rFonts w:ascii="Arial" w:hAnsi="Arial" w:cs="Arial"/>
          <w:b/>
          <w:sz w:val="20"/>
          <w:szCs w:val="20"/>
        </w:rPr>
        <w:t xml:space="preserve">.0) </w:t>
      </w:r>
    </w:p>
    <w:p w14:paraId="42593DB6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When a coach is in discussion with an official, other coaches, athletes, and/or parents/spectators, they must maintain proper professional conduct. Failing to do so may result in a 1.0 deduction and removal of coach from event. Severity of infraction may lead to team disqualification. Penalty determined by competition officials/directors.</w:t>
      </w:r>
    </w:p>
    <w:p w14:paraId="74A15577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6C58BB13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230DCA0E" w14:textId="77777777" w:rsidR="006557EF" w:rsidRPr="0091035B" w:rsidRDefault="006557EF" w:rsidP="0065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DISQUALIFICATION PENALTIES</w:t>
      </w:r>
      <w:r w:rsidRPr="0057604F">
        <w:rPr>
          <w:rFonts w:ascii="Arial" w:hAnsi="Arial" w:cs="Arial"/>
          <w:b/>
          <w:sz w:val="20"/>
          <w:szCs w:val="20"/>
        </w:rPr>
        <w:t xml:space="preserve"> </w:t>
      </w:r>
      <w:r w:rsidRPr="0091035B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Examples include violation of eligibility requirements, age/grade requirements, participating on two teams within the same category type/and or divisions, entering/performing in the incorrect category/division, failing to provide proof of music licensing, and severe sportsmanlike conduct. Disqualification will be determined by event officials and the Director of Special Events.</w:t>
      </w:r>
    </w:p>
    <w:p w14:paraId="0EB13A1B" w14:textId="77777777" w:rsidR="006557EF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400ECB4A" w14:textId="77777777" w:rsidR="006557EF" w:rsidRPr="0091035B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1299B98A" w14:textId="77777777" w:rsidR="006557EF" w:rsidRPr="0091035B" w:rsidRDefault="006557EF" w:rsidP="006557EF">
      <w:pPr>
        <w:rPr>
          <w:rFonts w:ascii="Arial" w:hAnsi="Arial" w:cs="Arial"/>
          <w:b/>
          <w:sz w:val="20"/>
          <w:szCs w:val="20"/>
        </w:rPr>
      </w:pPr>
    </w:p>
    <w:p w14:paraId="3A22AE5B" w14:textId="7334DC13" w:rsidR="001B6073" w:rsidRDefault="006557EF" w:rsidP="006557EF">
      <w:pPr>
        <w:ind w:left="8640" w:firstLine="720"/>
      </w:pPr>
      <w:r>
        <w:rPr>
          <w:rFonts w:ascii="Arial" w:hAnsi="Arial" w:cs="Arial"/>
          <w:b/>
          <w:sz w:val="20"/>
          <w:szCs w:val="20"/>
        </w:rPr>
        <w:t>Rev. 06/20/22</w:t>
      </w:r>
    </w:p>
    <w:sectPr w:rsidR="001B6073" w:rsidSect="0091035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B42"/>
    <w:multiLevelType w:val="hybridMultilevel"/>
    <w:tmpl w:val="AE80059A"/>
    <w:lvl w:ilvl="0" w:tplc="7CE83FDC">
      <w:start w:val="1"/>
      <w:numFmt w:val="bullet"/>
      <w:lvlText w:val=""/>
      <w:lvlJc w:val="left"/>
      <w:pPr>
        <w:ind w:left="1800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2983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EF"/>
    <w:rsid w:val="000736F5"/>
    <w:rsid w:val="002A2169"/>
    <w:rsid w:val="002F51DA"/>
    <w:rsid w:val="00300114"/>
    <w:rsid w:val="003C7B01"/>
    <w:rsid w:val="003E635F"/>
    <w:rsid w:val="00553487"/>
    <w:rsid w:val="006156A8"/>
    <w:rsid w:val="006557EF"/>
    <w:rsid w:val="00656F14"/>
    <w:rsid w:val="0070332A"/>
    <w:rsid w:val="00785482"/>
    <w:rsid w:val="007D1AAD"/>
    <w:rsid w:val="008223ED"/>
    <w:rsid w:val="00872B17"/>
    <w:rsid w:val="009317FE"/>
    <w:rsid w:val="00965229"/>
    <w:rsid w:val="00AF2AAA"/>
    <w:rsid w:val="00D46440"/>
    <w:rsid w:val="00DD20C0"/>
    <w:rsid w:val="00E63E41"/>
    <w:rsid w:val="00E90B6B"/>
    <w:rsid w:val="00F15968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5CEC"/>
  <w15:chartTrackingRefBased/>
  <w15:docId w15:val="{9629EDDC-9D56-4C3E-AE01-245C1FB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348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caps/>
      <w:color w:val="7F7F7F" w:themeColor="text1" w:themeTint="80"/>
      <w:sz w:val="28"/>
    </w:rPr>
  </w:style>
  <w:style w:type="paragraph" w:styleId="ListParagraph">
    <w:name w:val="List Paragraph"/>
    <w:basedOn w:val="Normal"/>
    <w:uiPriority w:val="34"/>
    <w:qFormat/>
    <w:rsid w:val="0065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Moon</dc:creator>
  <cp:keywords/>
  <dc:description/>
  <cp:lastModifiedBy>Cheryl Moon</cp:lastModifiedBy>
  <cp:revision>4</cp:revision>
  <dcterms:created xsi:type="dcterms:W3CDTF">2022-06-20T18:45:00Z</dcterms:created>
  <dcterms:modified xsi:type="dcterms:W3CDTF">2022-06-20T19:42:00Z</dcterms:modified>
</cp:coreProperties>
</file>